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FC4D" w14:textId="40C1C166" w:rsidR="00C81B2C" w:rsidRDefault="00C81B2C" w:rsidP="00C81B2C">
      <w:pPr>
        <w:widowControl/>
        <w:ind w:left="10620" w:firstLine="708"/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</w:pPr>
      <w:r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 xml:space="preserve">Załącznik Nr </w:t>
      </w:r>
      <w:r w:rsidR="00604399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>2</w:t>
      </w:r>
    </w:p>
    <w:p w14:paraId="44FD1068" w14:textId="77777777" w:rsidR="00C81B2C" w:rsidRDefault="00C81B2C" w:rsidP="00C81B2C">
      <w:pPr>
        <w:widowControl/>
        <w:rPr>
          <w:rFonts w:ascii="Calibri" w:eastAsia="Calibri" w:hAnsi="Calibri" w:cs="Calibri"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  <w:t xml:space="preserve"> do Zapytania ofertowego</w:t>
      </w:r>
    </w:p>
    <w:p w14:paraId="3B6B3821" w14:textId="0378ACB9" w:rsidR="00C81B2C" w:rsidRPr="00805228" w:rsidRDefault="00C81B2C" w:rsidP="00C81B2C">
      <w:pPr>
        <w:widowControl/>
        <w:suppressAutoHyphens w:val="0"/>
        <w:spacing w:after="160"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805228">
        <w:rPr>
          <w:rFonts w:ascii="Calibri" w:eastAsia="Calibri" w:hAnsi="Calibri" w:cs="Calibri"/>
          <w:color w:val="000000"/>
          <w:kern w:val="0"/>
          <w:sz w:val="20"/>
          <w:szCs w:val="20"/>
          <w:lang w:eastAsia="en-US" w:bidi="ar-SA"/>
        </w:rPr>
        <w:t>MGOPS. 2730</w:t>
      </w:r>
      <w:r w:rsidRPr="00805228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 xml:space="preserve">. </w:t>
      </w:r>
      <w:r w:rsidR="00604399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3</w:t>
      </w:r>
      <w:r w:rsidRPr="00805228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. 202</w:t>
      </w:r>
      <w:r w:rsidR="00F962F5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6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C81B2C" w14:paraId="2A2186A6" w14:textId="77777777">
        <w:trPr>
          <w:jc w:val="right"/>
        </w:trPr>
        <w:tc>
          <w:tcPr>
            <w:tcW w:w="3149" w:type="dxa"/>
            <w:hideMark/>
          </w:tcPr>
          <w:p w14:paraId="1B55155E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instrText xml:space="preserve"> FORMTEXT </w:instrTex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</w: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end"/>
            </w:r>
          </w:p>
        </w:tc>
      </w:tr>
      <w:tr w:rsidR="00C81B2C" w14:paraId="5E08179B" w14:textId="77777777">
        <w:trPr>
          <w:jc w:val="right"/>
        </w:trPr>
        <w:tc>
          <w:tcPr>
            <w:tcW w:w="3149" w:type="dxa"/>
            <w:hideMark/>
          </w:tcPr>
          <w:p w14:paraId="63375D6D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  <w:t>(miejscowość, data)</w:t>
            </w:r>
          </w:p>
        </w:tc>
      </w:tr>
    </w:tbl>
    <w:p w14:paraId="777E7C8F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Nazwa Oferenta: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A7D5F54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siedziby: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6BEEA37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NIP: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52C0B83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REGON: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5C257AA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Nr telefonu i faksu: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BA9DBA4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e-mail: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E5BF5FA" w14:textId="77777777" w:rsidR="00C81B2C" w:rsidRDefault="00C81B2C" w:rsidP="00C81B2C">
      <w:pPr>
        <w:widowControl/>
        <w:autoSpaceDE w:val="0"/>
        <w:autoSpaceDN/>
        <w:rPr>
          <w:rFonts w:ascii="Calibri" w:eastAsia="Times New Roman" w:hAnsi="Calibri" w:cs="Calibri"/>
          <w:color w:val="000000"/>
          <w:kern w:val="0"/>
          <w:sz w:val="20"/>
          <w:szCs w:val="20"/>
          <w:lang w:val="de-DE" w:bidi="ar-SA"/>
        </w:rPr>
      </w:pPr>
    </w:p>
    <w:p w14:paraId="18F831AB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Formularz cenowy  </w:t>
      </w:r>
    </w:p>
    <w:p w14:paraId="0496294B" w14:textId="12C4753B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  <w:t>na</w:t>
      </w:r>
      <w:r>
        <w:rPr>
          <w:rFonts w:ascii="Calibri" w:eastAsia="Calibri" w:hAnsi="Calibri" w:cs="Calibri"/>
          <w:b/>
          <w:kern w:val="0"/>
          <w:sz w:val="20"/>
          <w:szCs w:val="20"/>
          <w:lang w:eastAsia="pl-PL" w:bidi="ar-SA"/>
        </w:rPr>
        <w:t xml:space="preserve"> 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dostawę </w:t>
      </w:r>
      <w:r w:rsidR="00BC703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projektora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</w:t>
      </w:r>
      <w:r w:rsidR="00BC703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i 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niszczarki 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dla Miejsko-Gminnego Ośrodka Pomocy Społecznej w Kruszwicy</w:t>
      </w:r>
    </w:p>
    <w:p w14:paraId="0FBAD041" w14:textId="1BC4C854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(część </w:t>
      </w:r>
      <w:r w:rsidR="0060439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I</w:t>
      </w:r>
      <w:r w:rsidR="00545EBE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I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oferty)</w:t>
      </w:r>
    </w:p>
    <w:p w14:paraId="0CD41553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3F42BE1C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u w:val="single"/>
          <w:lang w:eastAsia="pl-PL" w:bidi="ar-SA"/>
        </w:rPr>
      </w:pPr>
    </w:p>
    <w:tbl>
      <w:tblPr>
        <w:tblW w:w="14653" w:type="dxa"/>
        <w:tblInd w:w="-5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1"/>
        <w:gridCol w:w="1782"/>
        <w:gridCol w:w="6825"/>
        <w:gridCol w:w="706"/>
        <w:gridCol w:w="1378"/>
        <w:gridCol w:w="1113"/>
        <w:gridCol w:w="1113"/>
        <w:gridCol w:w="1055"/>
      </w:tblGrid>
      <w:tr w:rsidR="00C81B2C" w14:paraId="6BCE8A9C" w14:textId="77777777" w:rsidTr="00D779FF">
        <w:trPr>
          <w:trHeight w:val="3990"/>
        </w:trPr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7E841168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B9CCFCC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Nazwa urządzenia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9DC9941" w14:textId="77777777" w:rsidR="00C81B2C" w:rsidRPr="00761093" w:rsidRDefault="00C81B2C" w:rsidP="00761093">
            <w:pPr>
              <w:suppressLineNumbers/>
              <w:snapToGrid w:val="0"/>
              <w:spacing w:line="252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2"/>
                <w:szCs w:val="22"/>
                <w:lang w:bidi="ar-SA"/>
              </w:rPr>
            </w:pPr>
            <w:r w:rsidRPr="00761093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2"/>
                <w:szCs w:val="22"/>
                <w:lang w:bidi="ar-SA"/>
              </w:rPr>
              <w:t>Opis i wymagane parametry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EF02BC7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Ilość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ECC50FA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Typ/model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i </w:t>
            </w:r>
            <w:r>
              <w:rPr>
                <w:rFonts w:ascii="Calibri" w:eastAsia="Times New Roman" w:hAnsi="Calibri" w:cs="Calibri"/>
                <w:b/>
                <w:color w:val="000000"/>
                <w:kern w:val="2"/>
                <w:sz w:val="20"/>
                <w:szCs w:val="20"/>
                <w:lang w:bidi="ar-SA"/>
              </w:rPr>
              <w:t xml:space="preserve">nazwa producenta urządzenia 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F4B5EF0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Okres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gwarancji 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4985E80A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Cena jedn. brutto</w:t>
            </w:r>
          </w:p>
          <w:p w14:paraId="3123B315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  <w:hideMark/>
          </w:tcPr>
          <w:p w14:paraId="4199F23D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>brutto</w:t>
            </w:r>
          </w:p>
          <w:p w14:paraId="49EEDE2F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</w:tr>
      <w:tr w:rsidR="00C81B2C" w14:paraId="456ED65E" w14:textId="77777777" w:rsidTr="00D779FF">
        <w:trPr>
          <w:trHeight w:val="245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A88532" w14:textId="6AFAD4C8" w:rsidR="00C81B2C" w:rsidRDefault="00C81B2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18123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0AB92F" w14:textId="7344771A" w:rsidR="00C81B2C" w:rsidRDefault="00BC703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color w:val="FF0000"/>
                <w:kern w:val="0"/>
                <w:sz w:val="22"/>
                <w:szCs w:val="22"/>
                <w:lang w:bidi="ar-SA"/>
              </w:rPr>
            </w:pPr>
            <w:r w:rsidRPr="00DD425B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Projektor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F412D" w14:textId="77777777" w:rsidR="00C81B2C" w:rsidRPr="00DD425B" w:rsidRDefault="00C81B2C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B1E5666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E53F6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66BE1CAB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Źródło światła                            Lampowe</w:t>
            </w:r>
          </w:p>
          <w:p w14:paraId="265ECC8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Technologia wyświetlania       3LCD</w:t>
            </w:r>
          </w:p>
          <w:p w14:paraId="1DD9FD7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Kolor                                             Biało-czarny</w:t>
            </w:r>
          </w:p>
          <w:p w14:paraId="4EDC7EB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BF601D4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Obraz</w:t>
            </w:r>
          </w:p>
          <w:p w14:paraId="27B10991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Rozdzielczość podstawowa      Full HD (1920 x 1080)</w:t>
            </w:r>
          </w:p>
          <w:p w14:paraId="4DC8DAB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Rozdzielczość maksymalna       1920 x 1080</w:t>
            </w:r>
          </w:p>
          <w:p w14:paraId="2D7B6C8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Jasność ANSI                                4100 lm</w:t>
            </w:r>
          </w:p>
          <w:p w14:paraId="730067C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Kontrast                                        16000:1</w:t>
            </w:r>
          </w:p>
          <w:p w14:paraId="71999E6B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Format obrazu                             16:9</w:t>
            </w:r>
          </w:p>
          <w:p w14:paraId="2D5F755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Typ                                                 Zwykłe</w:t>
            </w:r>
          </w:p>
          <w:p w14:paraId="422672C9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Minimalna przekątna ekranu   0.79 m</w:t>
            </w:r>
          </w:p>
          <w:p w14:paraId="580E687A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Maksymalna przekątna ekranu  7.72 m</w:t>
            </w:r>
          </w:p>
          <w:p w14:paraId="3BCAF9E5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Współczynnik projekcji              1.3 - 2.09:1</w:t>
            </w:r>
          </w:p>
          <w:p w14:paraId="74E19D6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E60891C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Lampa</w:t>
            </w:r>
          </w:p>
          <w:p w14:paraId="2878A10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Żywotność lampy w trybie normalnym   5500 h</w:t>
            </w:r>
          </w:p>
          <w:p w14:paraId="36C7848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Żywotność lampy w trybie eco                 12000 h</w:t>
            </w:r>
          </w:p>
          <w:p w14:paraId="1F342535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E8426E4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ED4BAF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Złącza i technologie</w:t>
            </w:r>
          </w:p>
          <w:p w14:paraId="621664A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Wbudowane głośniki                  16 W</w:t>
            </w:r>
          </w:p>
          <w:p w14:paraId="10207EB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Łączność bezprzewodowa         WiFi</w:t>
            </w:r>
          </w:p>
          <w:p w14:paraId="49A8F0D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Bluetooth                                       Nie</w:t>
            </w:r>
          </w:p>
          <w:p w14:paraId="712D40B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USB-A                                              1</w:t>
            </w:r>
          </w:p>
          <w:p w14:paraId="7017FAE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HDMI                                               2</w:t>
            </w:r>
          </w:p>
          <w:p w14:paraId="63005A49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VGA                                                 Nie</w:t>
            </w:r>
          </w:p>
          <w:p w14:paraId="1F94868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Minijack 3,5mm                            Tak</w:t>
            </w:r>
          </w:p>
          <w:p w14:paraId="1FFA9582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Gniazdo Ethernet                         Tak</w:t>
            </w:r>
          </w:p>
          <w:p w14:paraId="6B465E3C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System Smart                                  Nie</w:t>
            </w:r>
          </w:p>
          <w:p w14:paraId="059A24FA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58943F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Dane fizyczne</w:t>
            </w:r>
          </w:p>
          <w:p w14:paraId="7E02317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Waga                                                 3.1 kg</w:t>
            </w:r>
          </w:p>
          <w:p w14:paraId="3530023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Głośność pracy                                37 dB</w:t>
            </w:r>
          </w:p>
          <w:p w14:paraId="0DD2A29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Wysokość                                         105 mm</w:t>
            </w:r>
          </w:p>
          <w:p w14:paraId="64B38EA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Szerokość                                         309 mm</w:t>
            </w:r>
          </w:p>
          <w:p w14:paraId="4EF6BF26" w14:textId="5CA447FD" w:rsidR="00C81B2C" w:rsidRPr="006D54F4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Głębokość                                        293 mm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00725" w14:textId="397D67D2" w:rsidR="00C81B2C" w:rsidRDefault="00181239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C81B2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EEF752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2FFBF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6A1F01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63409F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2016ECE9" w14:textId="77777777" w:rsidTr="00D779FF">
        <w:trPr>
          <w:trHeight w:val="273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14DF10" w14:textId="491CA3E1" w:rsidR="00C81B2C" w:rsidRDefault="00BC703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2</w:t>
            </w:r>
            <w:r w:rsidR="00181239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 xml:space="preserve">.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BE20A2" w14:textId="77777777" w:rsidR="00C81B2C" w:rsidRDefault="00C81B2C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Niszczarka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379247" w14:textId="6CCD93A2" w:rsidR="001F2C17" w:rsidRPr="00D779FF" w:rsidRDefault="00181239" w:rsidP="001F2C17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tbl>
            <w:tblPr>
              <w:tblW w:w="9120" w:type="dxa"/>
              <w:tblCellSpacing w:w="15" w:type="dxa"/>
              <w:tblCellMar>
                <w:top w:w="15" w:type="dxa"/>
                <w:left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77"/>
              <w:gridCol w:w="5543"/>
            </w:tblGrid>
            <w:tr w:rsidR="001F2C17" w:rsidRPr="00D779FF" w14:paraId="27AE6B34" w14:textId="77777777" w:rsidTr="00D779FF">
              <w:trPr>
                <w:trHeight w:val="928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F36D8E" w14:textId="5F4B65D5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Niszczy: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8672AE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</w:p>
                <w:p w14:paraId="6C93B44E" w14:textId="25A5A3B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Karty kredytowe, Papier, Płyty </w:t>
                  </w:r>
                </w:p>
                <w:p w14:paraId="4852B31E" w14:textId="008E425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CD/DVD/Blu-ray, Spinacze, Zszywki</w:t>
                  </w:r>
                </w:p>
              </w:tc>
            </w:tr>
            <w:tr w:rsidR="001F2C17" w:rsidRPr="00D779FF" w14:paraId="32763A75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53738B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Rodzaj cięcia: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C3B151" w14:textId="22F6758A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Ścinki</w:t>
                  </w:r>
                </w:p>
              </w:tc>
            </w:tr>
            <w:tr w:rsidR="001F2C17" w:rsidRPr="00D779FF" w14:paraId="3EBC8919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AD5FA9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Blokada bezpieczeństwa: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A7B44B" w14:textId="6407E7ED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Tak</w:t>
                  </w:r>
                </w:p>
              </w:tc>
            </w:tr>
            <w:tr w:rsidR="001F2C17" w:rsidRPr="00D779FF" w14:paraId="02F7F7AA" w14:textId="77777777" w:rsidTr="00D779FF">
              <w:trPr>
                <w:trHeight w:val="928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E4547A" w14:textId="6AA2A19F" w:rsidR="001F2C17" w:rsidRPr="00D779FF" w:rsidRDefault="001F2C17" w:rsidP="008102F5">
                  <w:pPr>
                    <w:widowControl/>
                    <w:suppressAutoHyphens w:val="0"/>
                    <w:autoSpaceDN/>
                    <w:spacing w:after="240"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Maksymalna liczba niszczonych kartek: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1C161C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</w:t>
                  </w:r>
                </w:p>
                <w:p w14:paraId="35778B06" w14:textId="461D2B8A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18 arkuszy papier A4 </w:t>
                  </w:r>
                </w:p>
                <w:p w14:paraId="33E568F3" w14:textId="79791715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jednocześnie</w:t>
                  </w:r>
                </w:p>
              </w:tc>
            </w:tr>
            <w:tr w:rsidR="001F2C17" w:rsidRPr="00D779FF" w14:paraId="2E65F1A0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E4EFDF" w14:textId="6115B676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Pojemność </w:t>
                  </w:r>
                  <w:r w:rsidR="009F3A43"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wyjmowanego </w:t>
                  </w: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kosza [l]: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D577E9" w14:textId="663E0398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25</w:t>
                  </w:r>
                </w:p>
              </w:tc>
            </w:tr>
            <w:tr w:rsidR="001F2C17" w:rsidRPr="00D779FF" w14:paraId="0EA923AC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7F341A6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Kolor obudowy: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7C2FDA" w14:textId="77777777" w:rsidR="008102F5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Czarny</w:t>
                  </w:r>
                </w:p>
                <w:p w14:paraId="6ED22382" w14:textId="37243065" w:rsidR="008102F5" w:rsidRPr="00D779FF" w:rsidRDefault="008102F5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</w:p>
              </w:tc>
            </w:tr>
          </w:tbl>
          <w:p w14:paraId="0837F571" w14:textId="36A43011" w:rsidR="008102F5" w:rsidRPr="00D779FF" w:rsidRDefault="008102F5" w:rsidP="008102F5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Szerokość szczeliny wejściowej:                  229 mm</w:t>
            </w:r>
          </w:p>
          <w:p w14:paraId="2DA8570A" w14:textId="77777777" w:rsidR="009F3A43" w:rsidRPr="00D779FF" w:rsidRDefault="001F2C17" w:rsidP="008102F5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Inne: Zgodna z normą bezpieczeństwa DIN P-4, 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spacing w:val="-18"/>
                <w:kern w:val="36"/>
                <w:sz w:val="22"/>
                <w:szCs w:val="22"/>
                <w:lang w:eastAsia="pl-PL" w:bidi="ar-SA"/>
              </w:rPr>
              <w:t xml:space="preserve"> Automatyczny Start/Stop, Funkcja cofania</w:t>
            </w:r>
            <w:r w:rsidR="008102F5"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, </w:t>
            </w:r>
            <w:r w:rsidR="009F3A43" w:rsidRP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Obudowa na kółkach.</w:t>
            </w:r>
          </w:p>
          <w:p w14:paraId="120FF85B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Wysokość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57,1 cm</w:t>
            </w:r>
          </w:p>
          <w:p w14:paraId="09B77EDF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Szerokość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37,7 cm</w:t>
            </w:r>
          </w:p>
          <w:p w14:paraId="5F8AF33F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Głębokość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28 cm</w:t>
            </w:r>
          </w:p>
          <w:p w14:paraId="3DF6CD0E" w14:textId="45703411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Waga </w:t>
            </w:r>
            <w:r w:rsidR="002A6E77"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     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13 kg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62A2" w14:textId="3F5E2ADC" w:rsidR="00C81B2C" w:rsidRDefault="00181239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1 szt.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5C4CE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9BF88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9A629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388544E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92425" w14:paraId="2BEAC46A" w14:textId="77777777" w:rsidTr="00D779FF">
        <w:trPr>
          <w:trHeight w:val="273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FE785B" w14:textId="181ED7EE" w:rsidR="00392425" w:rsidRDefault="006E5C5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lastRenderedPageBreak/>
              <w:t xml:space="preserve">3.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C1DE4" w14:textId="4B1197DD" w:rsidR="00392425" w:rsidRDefault="006E5C5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Niszczarka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82BB10" w14:textId="7BB274BF" w:rsidR="00516905" w:rsidRPr="00406389" w:rsidRDefault="00516905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0AE352C" w14:textId="7A00C0EA" w:rsidR="006E5C53" w:rsidRPr="00406389" w:rsidRDefault="006E5C53" w:rsidP="00516905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2078CAA" w14:textId="77777777" w:rsidR="00D779FF" w:rsidRDefault="00516905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Niszczone materiały: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Papier, Zszywki i spinacze do</w:t>
            </w:r>
            <w:r w:rsid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1C1895FC" w14:textId="649DCDD0" w:rsidR="00516905" w:rsidRPr="00406389" w:rsidRDefault="00D779FF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="00516905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papieru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,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06389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kar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ty</w:t>
            </w:r>
            <w:r w:rsidR="00406389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plastikow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e</w:t>
            </w:r>
          </w:p>
          <w:p w14:paraId="063A9528" w14:textId="512DAEF5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Rodzaj cięcia: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cięcie na ścinki</w:t>
            </w:r>
          </w:p>
          <w:p w14:paraId="1078CD8A" w14:textId="0056E74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Rozmiar cięcia: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0,78 x 11 mm</w:t>
            </w:r>
          </w:p>
          <w:p w14:paraId="0571EED8" w14:textId="49394694" w:rsidR="006E5C53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poziomy zabezpieczeń (DIN 66399):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P-6/F-3</w:t>
            </w:r>
          </w:p>
          <w:p w14:paraId="01F9ABA4" w14:textId="291ABDAA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Automatyczny podajnik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7CB5D57" w14:textId="4EAA0993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Ilość kartek niszczona jednorazowo A4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: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300 podajnik / 6 ręcznie</w:t>
            </w:r>
          </w:p>
          <w:p w14:paraId="653B0D28" w14:textId="26B36A92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Niszczenie płyt CD / DVD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05164E62" w14:textId="2F852308" w:rsid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Pojemność kosza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="00837672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34L</w:t>
            </w:r>
          </w:p>
          <w:p w14:paraId="0E03E29A" w14:textId="4D9B4CF4" w:rsidR="00837672" w:rsidRPr="00406389" w:rsidRDefault="00837672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Kosz wyjmowany                                       TAK</w:t>
            </w:r>
          </w:p>
          <w:p w14:paraId="2ED64E88" w14:textId="710B88A9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Cykl pracy w min.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ciągły</w:t>
            </w:r>
          </w:p>
          <w:p w14:paraId="12262DB2" w14:textId="0AE461B2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Automatyczny START/STOP + funkcja cofania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2EF2A75" w14:textId="06973BE1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Zabezpieczenie termiczne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58FEF60" w14:textId="4AA67F16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Wymiary urządzenia w mm (wys. x szer. x gł)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837x395x435</w:t>
            </w:r>
          </w:p>
          <w:p w14:paraId="7EE4816C" w14:textId="77777777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Wydajność cięcia w arkuszach 80g/m²: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6</w:t>
            </w:r>
          </w:p>
          <w:p w14:paraId="1F460BD7" w14:textId="17084708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Pobór mocy silnika: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610 W</w:t>
            </w:r>
          </w:p>
          <w:p w14:paraId="5D40F778" w14:textId="0368C26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Napięcie / częstotliwość: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220-240 V / 50 Hz</w:t>
            </w:r>
          </w:p>
          <w:p w14:paraId="2062918F" w14:textId="0BE5DBE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Szerokość otworu wlotowego: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240 mm</w:t>
            </w:r>
          </w:p>
          <w:p w14:paraId="6BCB1B62" w14:textId="0C2A0EA8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Objętość w arkuszach (80 g):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350</w:t>
            </w:r>
          </w:p>
          <w:p w14:paraId="69E678CF" w14:textId="0B0584FB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Poziom hałasu (praca jałowa):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ca. 56 dB(A)</w:t>
            </w:r>
          </w:p>
          <w:p w14:paraId="54DAA751" w14:textId="0CF71694" w:rsidR="006E5C53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Waga maszyny: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18,72 kg</w:t>
            </w:r>
          </w:p>
          <w:p w14:paraId="307392EB" w14:textId="7E29F4D1" w:rsidR="001E2743" w:rsidRPr="001E2743" w:rsidRDefault="001E2743" w:rsidP="001E274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Gwarancja na całość urządzenia           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 lata</w:t>
            </w:r>
          </w:p>
          <w:p w14:paraId="09561963" w14:textId="2AA1F9F3" w:rsidR="001E2743" w:rsidRDefault="001E2743" w:rsidP="001E274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Gwarancja na noże tnące                      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3 lata</w:t>
            </w:r>
          </w:p>
          <w:p w14:paraId="18D90BD3" w14:textId="77777777" w:rsidR="001E2743" w:rsidRPr="00406389" w:rsidRDefault="001E274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037F8C9" w14:textId="4474AE37" w:rsidR="006E5C53" w:rsidRPr="00406389" w:rsidRDefault="004D0AD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Inne: </w:t>
            </w:r>
          </w:p>
          <w:p w14:paraId="074D47C4" w14:textId="1B16D921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Niszczenie równoległe: w trakcie automatycznego podawania stosu papieru można jednocześnie podawać arkusze papieru ręcznie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;</w:t>
            </w:r>
            <w:r w:rsidR="0018680B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bsługa jest bardzo prosta: urządzenie uruchamia się automatycznie po podaniu papieru </w:t>
            </w:r>
            <w:r w:rsidR="0018680B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i wyłącza się automatycznie po zakończeniu niszczenia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, n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iszczarkę dokumentów można łatwo i wygodnie przemieszczać dzięki kółkom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.</w:t>
            </w:r>
          </w:p>
          <w:p w14:paraId="3AC6EE77" w14:textId="77777777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71F37DB4" w14:textId="7AB036D4" w:rsidR="006E5C53" w:rsidRPr="00406389" w:rsidRDefault="004D0AD3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Dodatkowo: </w:t>
            </w:r>
            <w:r w:rsidR="006E5C53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 zestawie z urządzeniem: worki plastikowe ( 5 szt. ) specjalny płyn czyszcząco - konserwujący HSM ( 50ml 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2A6657" w14:textId="07C73841" w:rsidR="00392425" w:rsidRDefault="004D0AD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4D0AD3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4EC7F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1BC9F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DFC9A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505572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7F571634" w14:textId="77777777" w:rsidTr="00D779FF">
        <w:trPr>
          <w:trHeight w:val="14"/>
        </w:trPr>
        <w:tc>
          <w:tcPr>
            <w:tcW w:w="11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8B5F71" w14:textId="77777777" w:rsidR="00C81B2C" w:rsidRDefault="00C81B2C">
            <w:pPr>
              <w:widowControl/>
              <w:tabs>
                <w:tab w:val="left" w:pos="317"/>
              </w:tabs>
              <w:autoSpaceDE w:val="0"/>
              <w:autoSpaceDN/>
              <w:spacing w:line="252" w:lineRule="auto"/>
              <w:ind w:left="33" w:right="34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 w:bidi="ar-SA"/>
              </w:rPr>
              <w:t>Razem wartość brutto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D93FC0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F907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05749A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B2D4CAC" w14:textId="77777777" w:rsidR="00C77FB9" w:rsidRDefault="00C77FB9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p w14:paraId="35845051" w14:textId="6C516F72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netto: …..………………..zł </w:t>
      </w:r>
    </w:p>
    <w:p w14:paraId="3009F85C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netto …………………………………………………………………………………………………..  </w:t>
      </w:r>
    </w:p>
    <w:p w14:paraId="0989BF76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brutto: …..………………..zł </w:t>
      </w:r>
    </w:p>
    <w:p w14:paraId="0482C3C6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brutto …………………………………………………………………………………………………..  </w:t>
      </w:r>
    </w:p>
    <w:p w14:paraId="192D4210" w14:textId="482E4912" w:rsidR="00C81B2C" w:rsidRDefault="00C81B2C" w:rsidP="00805228">
      <w:pPr>
        <w:widowControl/>
        <w:suppressAutoHyphens w:val="0"/>
        <w:spacing w:after="16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1. Ceny wskazane w tabeli uwzględniają wszystkie koszty związane z realizacją umowy i są cenami stałymi w okresie obowiązywania umowy.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 xml:space="preserve">2. Oświadczamy, że zapoznaliśmy się z treścią zapytania ofertowego oraz, że nie wnosimy zastrzeżeń do jego treści i zdobyliśmy wszelkie informacje niezbędne do sporządzenia oferty.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3. Oświadczamy, że akceptujemy termin związania ofertą wynoszący 30 dni od daty jej otwarcia.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4. Oświadczamy, że akceptujemy istotne postanowienia umowy oraz wyznaczony termin realizacji przedmiotu umowy.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5. W przypadku udzielenie nam zamówienia zobowiązujemy się do zawarcia umowy w miejscu i terminie wskazanym przez Zamawiającego</w:t>
      </w:r>
      <w:r w:rsidR="00805228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.</w:t>
      </w:r>
    </w:p>
    <w:tbl>
      <w:tblPr>
        <w:tblpPr w:leftFromText="141" w:rightFromText="141" w:bottomFromText="160" w:vertAnchor="text" w:horzAnchor="page" w:tblpX="4438" w:tblpY="131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C81B2C" w14:paraId="1CC5CA71" w14:textId="77777777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84C28CA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4D0AB0E7" w14:textId="77777777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AF40AAB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Pieczątka firmowa -</w:t>
            </w:r>
          </w:p>
          <w:p w14:paraId="2F4A361D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2E317ADD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Times New Roman" w:hAnsi="Calibri" w:cs="Calibri"/>
          <w:vanish/>
          <w:kern w:val="0"/>
          <w:sz w:val="22"/>
          <w:szCs w:val="22"/>
          <w:lang w:bidi="ar-SA"/>
        </w:rPr>
      </w:pPr>
    </w:p>
    <w:tbl>
      <w:tblPr>
        <w:tblpPr w:leftFromText="141" w:rightFromText="141" w:bottomFromText="160" w:vertAnchor="text" w:horzAnchor="page" w:tblpX="10093" w:tblpY="63"/>
        <w:tblOverlap w:val="never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C81B2C" w14:paraId="201AB851" w14:textId="77777777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B434E2C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4F0420BF" w14:textId="77777777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B618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podpis osoby upoważnionej do złożenia oferty -</w:t>
            </w:r>
          </w:p>
          <w:p w14:paraId="5ADF992C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6C693193" w14:textId="0B69E312" w:rsidR="00C81B2C" w:rsidRDefault="00C81B2C" w:rsidP="00C81B2C"/>
    <w:p w14:paraId="1A9FCDB7" w14:textId="77777777" w:rsidR="00C81B2C" w:rsidRDefault="00C81B2C" w:rsidP="00C81B2C"/>
    <w:p w14:paraId="26A2D165" w14:textId="77777777" w:rsidR="00C81B2C" w:rsidRDefault="00C81B2C"/>
    <w:sectPr w:rsidR="00C81B2C" w:rsidSect="00C81B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2600"/>
    <w:multiLevelType w:val="multilevel"/>
    <w:tmpl w:val="7A98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93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2C"/>
    <w:rsid w:val="00181239"/>
    <w:rsid w:val="0018680B"/>
    <w:rsid w:val="001E2743"/>
    <w:rsid w:val="001F2C17"/>
    <w:rsid w:val="002A6E77"/>
    <w:rsid w:val="00350323"/>
    <w:rsid w:val="00392425"/>
    <w:rsid w:val="00406389"/>
    <w:rsid w:val="0045283C"/>
    <w:rsid w:val="004D0AD3"/>
    <w:rsid w:val="00516905"/>
    <w:rsid w:val="00545EBE"/>
    <w:rsid w:val="00604399"/>
    <w:rsid w:val="00660E24"/>
    <w:rsid w:val="006D54F4"/>
    <w:rsid w:val="006E5C53"/>
    <w:rsid w:val="00711878"/>
    <w:rsid w:val="00761093"/>
    <w:rsid w:val="007B1B37"/>
    <w:rsid w:val="00805228"/>
    <w:rsid w:val="008102F5"/>
    <w:rsid w:val="00837672"/>
    <w:rsid w:val="008B0D2D"/>
    <w:rsid w:val="009836BD"/>
    <w:rsid w:val="009F3A43"/>
    <w:rsid w:val="009F7986"/>
    <w:rsid w:val="00A82ED8"/>
    <w:rsid w:val="00AF6234"/>
    <w:rsid w:val="00BC7033"/>
    <w:rsid w:val="00BE687E"/>
    <w:rsid w:val="00C77FB9"/>
    <w:rsid w:val="00C81B2C"/>
    <w:rsid w:val="00CA1FC8"/>
    <w:rsid w:val="00CA32A4"/>
    <w:rsid w:val="00D779FF"/>
    <w:rsid w:val="00DD425B"/>
    <w:rsid w:val="00F9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8B25"/>
  <w15:chartTrackingRefBased/>
  <w15:docId w15:val="{6B94F8BA-66A4-4BF7-876E-52F79DB0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B2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1B2C"/>
    <w:pPr>
      <w:keepNext/>
      <w:keepLines/>
      <w:widowControl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B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B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B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B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B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B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1B2C"/>
    <w:pPr>
      <w:widowControl/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1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B2C"/>
    <w:pPr>
      <w:widowControl/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1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B2C"/>
    <w:pPr>
      <w:widowControl/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1B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B2C"/>
    <w:pPr>
      <w:widowControl/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1B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B2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B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B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26</cp:revision>
  <dcterms:created xsi:type="dcterms:W3CDTF">2025-09-25T08:32:00Z</dcterms:created>
  <dcterms:modified xsi:type="dcterms:W3CDTF">2026-10-21T11:59:00Z</dcterms:modified>
</cp:coreProperties>
</file>